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12D" w:rsidRPr="00FC16FF" w:rsidRDefault="00FC16FF" w:rsidP="00CD112D">
      <w:pPr>
        <w:rPr>
          <w:noProof/>
        </w:rPr>
      </w:pPr>
      <w:r>
        <w:rPr>
          <w:b/>
          <w:i/>
          <w:noProof/>
          <w:u w:val="single"/>
        </w:rPr>
        <w:t>ATTRACTIESPEL JONGE DUIVEN</w:t>
      </w:r>
      <w:r w:rsidR="00CD112D" w:rsidRPr="00CD112D">
        <w:rPr>
          <w:b/>
          <w:i/>
          <w:noProof/>
          <w:u w:val="single"/>
        </w:rPr>
        <w:t>:</w:t>
      </w:r>
    </w:p>
    <w:p w:rsidR="00CD112D" w:rsidRDefault="00CD112D" w:rsidP="00CD112D">
      <w:pPr>
        <w:rPr>
          <w:noProof/>
        </w:rPr>
      </w:pPr>
    </w:p>
    <w:p w:rsidR="00CD112D" w:rsidRDefault="00FC16FF" w:rsidP="00CD112D">
      <w:pPr>
        <w:rPr>
          <w:noProof/>
        </w:rPr>
      </w:pPr>
      <w:r>
        <w:rPr>
          <w:noProof/>
        </w:rPr>
        <w:t>Het attractiespel h</w:t>
      </w:r>
      <w:bookmarkStart w:id="0" w:name="_GoBack"/>
      <w:bookmarkEnd w:id="0"/>
      <w:r w:rsidR="00CD112D">
        <w:rPr>
          <w:noProof/>
        </w:rPr>
        <w:t>eeft in 2022 niet kunnen plaatsvinden, in 2023 wordt het volgende gedaan met de te vervliegen prijzenpot van 1615,-</w:t>
      </w:r>
    </w:p>
    <w:p w:rsidR="00CD112D" w:rsidRDefault="00CD112D" w:rsidP="00CD112D">
      <w:pPr>
        <w:rPr>
          <w:noProof/>
        </w:rPr>
      </w:pPr>
    </w:p>
    <w:p w:rsidR="00CD112D" w:rsidRDefault="00CD112D" w:rsidP="00CD112D">
      <w:pPr>
        <w:rPr>
          <w:noProof/>
        </w:rPr>
      </w:pPr>
      <w:r>
        <w:rPr>
          <w:noProof/>
        </w:rPr>
        <w:t>-          Voor de 2022 duiven welke zijn gekocht mag de kopende liefhebber voor 1 April 2023, per gekochte d</w:t>
      </w:r>
      <w:r>
        <w:rPr>
          <w:noProof/>
        </w:rPr>
        <w:t>u</w:t>
      </w:r>
      <w:r>
        <w:rPr>
          <w:noProof/>
        </w:rPr>
        <w:t>if in 2022, een duif van 2023 aanwijzen op zijn hok welke meedoet voor de geldprijzen in 2023 welke als vervanging geld voor de aangekochte duif. De kweker doet dan dus ook mee (de koper geeft door welke duif voor welke kweker mee doet) met de duif die door de vlieger</w:t>
      </w:r>
      <w:r>
        <w:rPr>
          <w:noProof/>
        </w:rPr>
        <w:t>/koper</w:t>
      </w:r>
      <w:r>
        <w:rPr>
          <w:noProof/>
        </w:rPr>
        <w:t xml:space="preserve"> is aangewezen.</w:t>
      </w:r>
    </w:p>
    <w:p w:rsidR="00CD112D" w:rsidRDefault="00CD112D" w:rsidP="00CD112D">
      <w:pPr>
        <w:rPr>
          <w:noProof/>
        </w:rPr>
      </w:pPr>
    </w:p>
    <w:p w:rsidR="00CD112D" w:rsidRDefault="00CD112D" w:rsidP="00CD112D">
      <w:pPr>
        <w:rPr>
          <w:noProof/>
        </w:rPr>
      </w:pPr>
      <w:r>
        <w:rPr>
          <w:noProof/>
        </w:rPr>
        <w:t>Er wordt een lijst gestuurd naar de verenigingsfunctionaris waarin de ringnummers van de jonge duiven kunnen worden opgegeven, zoals hierboven vermeld dit zal omstreeks eind Februari worden vestuurd.</w:t>
      </w:r>
    </w:p>
    <w:p w:rsidR="00CD112D" w:rsidRDefault="00CD112D" w:rsidP="00CD112D">
      <w:pPr>
        <w:rPr>
          <w:noProof/>
        </w:rPr>
      </w:pPr>
      <w:r>
        <w:rPr>
          <w:noProof/>
        </w:rPr>
        <w:t xml:space="preserve"> </w:t>
      </w:r>
    </w:p>
    <w:p w:rsidR="00CD112D" w:rsidRPr="00CD112D" w:rsidRDefault="00CD112D" w:rsidP="00CD112D">
      <w:pPr>
        <w:rPr>
          <w:b/>
          <w:noProof/>
        </w:rPr>
      </w:pPr>
      <w:r w:rsidRPr="00CD112D">
        <w:rPr>
          <w:b/>
          <w:noProof/>
        </w:rPr>
        <w:t>Voor 2023:</w:t>
      </w:r>
    </w:p>
    <w:p w:rsidR="00CD112D" w:rsidRDefault="00CD112D" w:rsidP="00CD112D">
      <w:pPr>
        <w:rPr>
          <w:noProof/>
        </w:rPr>
      </w:pPr>
    </w:p>
    <w:p w:rsidR="00CD112D" w:rsidRDefault="00CD112D" w:rsidP="00CD112D">
      <w:pPr>
        <w:rPr>
          <w:noProof/>
        </w:rPr>
      </w:pPr>
      <w:r>
        <w:rPr>
          <w:noProof/>
        </w:rPr>
        <w:t>-          2023 nieuwe verkoop met hetzelfde spel als andere jaren (2e en 4e vlucht) 1/3e van de inkomsten wordt vervlogen.</w:t>
      </w:r>
    </w:p>
    <w:p w:rsidR="00CD112D" w:rsidRDefault="00CD112D" w:rsidP="00CD112D">
      <w:pPr>
        <w:rPr>
          <w:noProof/>
        </w:rPr>
      </w:pPr>
    </w:p>
    <w:p w:rsidR="00CD112D" w:rsidRDefault="00CD112D" w:rsidP="00CD112D">
      <w:pPr>
        <w:rPr>
          <w:noProof/>
        </w:rPr>
      </w:pPr>
      <w:r>
        <w:rPr>
          <w:noProof/>
        </w:rPr>
        <w:t>-          26 Maart vind de verkoop van de jonge duiven plaats bij de Eenhoorn. Opgeven via de verenigingsfunctionaris, uiterlijk 19 Maart doorgeven aan de secretaris.</w:t>
      </w:r>
    </w:p>
    <w:p w:rsidR="00CD112D" w:rsidRDefault="00CD112D" w:rsidP="00CD112D">
      <w:pPr>
        <w:rPr>
          <w:noProof/>
        </w:rPr>
      </w:pPr>
    </w:p>
    <w:p w:rsidR="00CD112D" w:rsidRDefault="00CD112D" w:rsidP="00CD112D">
      <w:pPr>
        <w:rPr>
          <w:noProof/>
        </w:rPr>
      </w:pPr>
      <w:r>
        <w:rPr>
          <w:noProof/>
        </w:rPr>
        <w:t>-          Inkooien/Inbrengen vanaf 12:00</w:t>
      </w:r>
    </w:p>
    <w:p w:rsidR="00CD112D" w:rsidRDefault="00CD112D" w:rsidP="00CD112D">
      <w:pPr>
        <w:rPr>
          <w:noProof/>
        </w:rPr>
      </w:pPr>
    </w:p>
    <w:p w:rsidR="00CD112D" w:rsidRDefault="00CD112D" w:rsidP="00CD112D">
      <w:pPr>
        <w:rPr>
          <w:noProof/>
        </w:rPr>
      </w:pPr>
      <w:r>
        <w:rPr>
          <w:noProof/>
        </w:rPr>
        <w:t xml:space="preserve">-          Vanaf 13:00 is de zaal open, verkoop start vanaf 14:00 </w:t>
      </w:r>
    </w:p>
    <w:p w:rsidR="00CD112D" w:rsidRDefault="00CD112D" w:rsidP="00CD112D">
      <w:pPr>
        <w:rPr>
          <w:noProof/>
        </w:rPr>
      </w:pPr>
    </w:p>
    <w:p w:rsidR="00C7660A" w:rsidRPr="00690C81" w:rsidRDefault="00C7660A" w:rsidP="00690C81"/>
    <w:sectPr w:rsidR="00C7660A" w:rsidRPr="00690C81" w:rsidSect="00F11542">
      <w:footerReference w:type="default" r:id="rId7"/>
      <w:pgSz w:w="11907" w:h="16839"/>
      <w:pgMar w:top="1134" w:right="851" w:bottom="1418" w:left="851"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12D" w:rsidRDefault="00CD112D" w:rsidP="00BA20E1">
      <w:pPr>
        <w:spacing w:line="240" w:lineRule="auto"/>
      </w:pPr>
      <w:r>
        <w:separator/>
      </w:r>
    </w:p>
  </w:endnote>
  <w:endnote w:type="continuationSeparator" w:id="0">
    <w:p w:rsidR="00CD112D" w:rsidRDefault="00CD112D" w:rsidP="00BA20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45 Book">
    <w:panose1 w:val="020B0502020203020204"/>
    <w:charset w:val="00"/>
    <w:family w:val="swiss"/>
    <w:notTrueType/>
    <w:pitch w:val="variable"/>
    <w:sig w:usb0="800000AF" w:usb1="4000204A" w:usb2="00000000" w:usb3="00000000" w:csb0="00000001" w:csb1="00000000"/>
  </w:font>
  <w:font w:name="Chalet-NewYorkNineteenSixty">
    <w:panose1 w:val="00000000000000000000"/>
    <w:charset w:val="00"/>
    <w:family w:val="modern"/>
    <w:notTrueType/>
    <w:pitch w:val="variable"/>
    <w:sig w:usb0="800002AF" w:usb1="50000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0E1" w:rsidRDefault="00BA20E1" w:rsidP="00BA20E1">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12D" w:rsidRDefault="00CD112D" w:rsidP="00BA20E1">
      <w:pPr>
        <w:spacing w:line="240" w:lineRule="auto"/>
      </w:pPr>
      <w:r>
        <w:separator/>
      </w:r>
    </w:p>
  </w:footnote>
  <w:footnote w:type="continuationSeparator" w:id="0">
    <w:p w:rsidR="00CD112D" w:rsidRDefault="00CD112D" w:rsidP="00BA20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12A2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800C2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F52F4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F9CF76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AA07F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048B67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884BB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F3E77B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BF851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28868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1AE7D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64781B"/>
    <w:multiLevelType w:val="multilevel"/>
    <w:tmpl w:val="0C08FD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BB70485"/>
    <w:multiLevelType w:val="multilevel"/>
    <w:tmpl w:val="0C08FD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DF619A"/>
    <w:multiLevelType w:val="multilevel"/>
    <w:tmpl w:val="012A2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 w15:restartNumberingAfterBreak="0">
    <w:nsid w:val="5C71157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A133596"/>
    <w:multiLevelType w:val="hybridMultilevel"/>
    <w:tmpl w:val="FF504370"/>
    <w:lvl w:ilvl="0" w:tplc="DCE4AC84">
      <w:start w:val="1"/>
      <w:numFmt w:val="bullet"/>
      <w:pStyle w:val="ListParagraph"/>
      <w:lvlText w:val=""/>
      <w:lvlJc w:val="left"/>
      <w:pPr>
        <w:ind w:left="360" w:hanging="360"/>
      </w:pPr>
      <w:rPr>
        <w:rFonts w:ascii="Symbol" w:hAnsi="Symbol" w:hint="default"/>
        <w:color w:val="7FBEDB" w:themeColor="accent5"/>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4"/>
  </w:num>
  <w:num w:numId="14">
    <w:abstractNumId w:val="1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2D"/>
    <w:rsid w:val="000630AC"/>
    <w:rsid w:val="000C6444"/>
    <w:rsid w:val="001A6145"/>
    <w:rsid w:val="001F2FE0"/>
    <w:rsid w:val="00466055"/>
    <w:rsid w:val="00484AAD"/>
    <w:rsid w:val="005A0BAB"/>
    <w:rsid w:val="00690C81"/>
    <w:rsid w:val="006B5B0C"/>
    <w:rsid w:val="006F508B"/>
    <w:rsid w:val="00744442"/>
    <w:rsid w:val="007B63EA"/>
    <w:rsid w:val="007D1CB5"/>
    <w:rsid w:val="0082350C"/>
    <w:rsid w:val="008413EC"/>
    <w:rsid w:val="00A55386"/>
    <w:rsid w:val="00AA32FD"/>
    <w:rsid w:val="00BA20E1"/>
    <w:rsid w:val="00C01DDD"/>
    <w:rsid w:val="00C44FA5"/>
    <w:rsid w:val="00C7660A"/>
    <w:rsid w:val="00CD112D"/>
    <w:rsid w:val="00D22318"/>
    <w:rsid w:val="00D6013D"/>
    <w:rsid w:val="00EC49D5"/>
    <w:rsid w:val="00EC4BB4"/>
    <w:rsid w:val="00EE75DD"/>
    <w:rsid w:val="00F11542"/>
    <w:rsid w:val="00FC16FF"/>
    <w:rsid w:val="00FF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FC946"/>
  <w15:chartTrackingRefBased/>
  <w15:docId w15:val="{F9D9D697-58E3-478E-BB6F-00AF830D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1AF"/>
    <w:pPr>
      <w:spacing w:after="0" w:line="260" w:lineRule="exact"/>
    </w:pPr>
    <w:rPr>
      <w:rFonts w:ascii="Avenir LT Std 45 Book" w:hAnsi="Avenir LT Std 45 Book" w:cs="Times New Roman"/>
      <w:color w:val="4B4B4B" w:themeColor="background2"/>
      <w:sz w:val="20"/>
      <w:szCs w:val="20"/>
      <w:lang w:val="nl-NL" w:eastAsia="nl-NL"/>
    </w:rPr>
  </w:style>
  <w:style w:type="paragraph" w:styleId="Heading1">
    <w:name w:val="heading 1"/>
    <w:basedOn w:val="Normal"/>
    <w:next w:val="Normal"/>
    <w:link w:val="Heading1Char"/>
    <w:autoRedefine/>
    <w:uiPriority w:val="9"/>
    <w:qFormat/>
    <w:rsid w:val="000630AC"/>
    <w:pPr>
      <w:keepNext/>
      <w:keepLines/>
      <w:spacing w:before="120" w:after="40" w:line="320" w:lineRule="exact"/>
      <w:outlineLvl w:val="0"/>
    </w:pPr>
    <w:rPr>
      <w:rFonts w:asciiTheme="majorHAnsi" w:eastAsiaTheme="majorEastAsia" w:hAnsiTheme="majorHAnsi" w:cstheme="majorBidi"/>
      <w:caps/>
      <w:color w:val="00666B" w:themeColor="text2"/>
      <w:sz w:val="32"/>
      <w:szCs w:val="32"/>
    </w:rPr>
  </w:style>
  <w:style w:type="paragraph" w:styleId="Heading2">
    <w:name w:val="heading 2"/>
    <w:basedOn w:val="Normal"/>
    <w:next w:val="Normal"/>
    <w:link w:val="Heading2Char"/>
    <w:autoRedefine/>
    <w:uiPriority w:val="9"/>
    <w:unhideWhenUsed/>
    <w:qFormat/>
    <w:rsid w:val="000630AC"/>
    <w:pPr>
      <w:keepNext/>
      <w:keepLines/>
      <w:spacing w:before="80" w:after="40"/>
      <w:outlineLvl w:val="1"/>
    </w:pPr>
    <w:rPr>
      <w:rFonts w:ascii="Chalet-NewYorkNineteenSixty" w:eastAsiaTheme="majorEastAsia" w:hAnsi="Chalet-NewYorkNineteenSixty" w:cstheme="majorBidi"/>
      <w:caps/>
      <w:color w:val="00666B" w:themeColor="text2"/>
      <w:sz w:val="26"/>
      <w:szCs w:val="26"/>
    </w:rPr>
  </w:style>
  <w:style w:type="paragraph" w:styleId="Heading3">
    <w:name w:val="heading 3"/>
    <w:basedOn w:val="Normal"/>
    <w:next w:val="Normal"/>
    <w:link w:val="Heading3Char"/>
    <w:autoRedefine/>
    <w:uiPriority w:val="9"/>
    <w:unhideWhenUsed/>
    <w:qFormat/>
    <w:rsid w:val="000630AC"/>
    <w:pPr>
      <w:keepNext/>
      <w:keepLines/>
      <w:spacing w:before="80"/>
      <w:outlineLvl w:val="2"/>
    </w:pPr>
    <w:rPr>
      <w:rFonts w:asciiTheme="majorHAnsi" w:eastAsiaTheme="majorEastAsia" w:hAnsiTheme="majorHAnsi" w:cstheme="majorBidi"/>
      <w:sz w:val="22"/>
      <w:szCs w:val="24"/>
    </w:rPr>
  </w:style>
  <w:style w:type="paragraph" w:styleId="Heading4">
    <w:name w:val="heading 4"/>
    <w:basedOn w:val="Normal"/>
    <w:next w:val="Normal"/>
    <w:link w:val="Heading4Char"/>
    <w:autoRedefine/>
    <w:uiPriority w:val="9"/>
    <w:unhideWhenUsed/>
    <w:qFormat/>
    <w:rsid w:val="000630AC"/>
    <w:pPr>
      <w:keepNext/>
      <w:keepLines/>
      <w:outlineLvl w:val="3"/>
    </w:pPr>
    <w:rPr>
      <w:rFonts w:asciiTheme="majorHAnsi" w:eastAsiaTheme="majorEastAsia" w:hAnsiTheme="majorHAnsi" w:cstheme="majorBidi"/>
      <w:iCs/>
      <w:color w:val="00666B" w:themeColor="text2"/>
    </w:rPr>
  </w:style>
  <w:style w:type="paragraph" w:styleId="Heading5">
    <w:name w:val="heading 5"/>
    <w:basedOn w:val="Normal"/>
    <w:next w:val="Normal"/>
    <w:link w:val="Heading5Char"/>
    <w:uiPriority w:val="9"/>
    <w:semiHidden/>
    <w:unhideWhenUsed/>
    <w:qFormat/>
    <w:rsid w:val="00FF31AF"/>
    <w:pPr>
      <w:keepNext/>
      <w:keepLines/>
      <w:spacing w:before="40"/>
      <w:outlineLvl w:val="4"/>
    </w:pPr>
    <w:rPr>
      <w:rFonts w:asciiTheme="majorHAnsi" w:eastAsiaTheme="majorEastAsia" w:hAnsiTheme="majorHAnsi" w:cstheme="majorBidi"/>
      <w:color w:val="004C50" w:themeColor="accent1" w:themeShade="BF"/>
    </w:rPr>
  </w:style>
  <w:style w:type="paragraph" w:styleId="Heading6">
    <w:name w:val="heading 6"/>
    <w:basedOn w:val="Normal"/>
    <w:next w:val="Normal"/>
    <w:link w:val="Heading6Char"/>
    <w:uiPriority w:val="9"/>
    <w:semiHidden/>
    <w:unhideWhenUsed/>
    <w:qFormat/>
    <w:rsid w:val="00FF31AF"/>
    <w:pPr>
      <w:keepNext/>
      <w:keepLines/>
      <w:spacing w:before="40"/>
      <w:outlineLvl w:val="5"/>
    </w:pPr>
    <w:rPr>
      <w:rFonts w:asciiTheme="majorHAnsi" w:eastAsiaTheme="majorEastAsia" w:hAnsiTheme="majorHAnsi" w:cstheme="majorBidi"/>
      <w:color w:val="003235" w:themeColor="accent1" w:themeShade="7F"/>
    </w:rPr>
  </w:style>
  <w:style w:type="paragraph" w:styleId="Heading7">
    <w:name w:val="heading 7"/>
    <w:basedOn w:val="Normal"/>
    <w:next w:val="Normal"/>
    <w:link w:val="Heading7Char"/>
    <w:uiPriority w:val="9"/>
    <w:semiHidden/>
    <w:unhideWhenUsed/>
    <w:qFormat/>
    <w:rsid w:val="00FF31AF"/>
    <w:pPr>
      <w:keepNext/>
      <w:keepLines/>
      <w:spacing w:before="40"/>
      <w:outlineLvl w:val="6"/>
    </w:pPr>
    <w:rPr>
      <w:rFonts w:asciiTheme="majorHAnsi" w:eastAsiaTheme="majorEastAsia" w:hAnsiTheme="majorHAnsi" w:cstheme="majorBidi"/>
      <w:i/>
      <w:iCs/>
      <w:color w:val="003235" w:themeColor="accent1" w:themeShade="7F"/>
    </w:rPr>
  </w:style>
  <w:style w:type="paragraph" w:styleId="Heading8">
    <w:name w:val="heading 8"/>
    <w:basedOn w:val="Normal"/>
    <w:next w:val="Normal"/>
    <w:link w:val="Heading8Char"/>
    <w:uiPriority w:val="9"/>
    <w:semiHidden/>
    <w:unhideWhenUsed/>
    <w:qFormat/>
    <w:rsid w:val="00FF31AF"/>
    <w:pPr>
      <w:keepNext/>
      <w:keepLines/>
      <w:spacing w:before="40"/>
      <w:outlineLvl w:val="7"/>
    </w:pPr>
    <w:rPr>
      <w:rFonts w:asciiTheme="majorHAnsi" w:eastAsiaTheme="majorEastAsia" w:hAnsiTheme="majorHAnsi" w:cstheme="majorBidi"/>
      <w:color w:val="434343" w:themeColor="text1" w:themeTint="D8"/>
      <w:sz w:val="21"/>
      <w:szCs w:val="21"/>
    </w:rPr>
  </w:style>
  <w:style w:type="paragraph" w:styleId="Heading9">
    <w:name w:val="heading 9"/>
    <w:basedOn w:val="Normal"/>
    <w:next w:val="Normal"/>
    <w:link w:val="Heading9Char"/>
    <w:uiPriority w:val="9"/>
    <w:semiHidden/>
    <w:unhideWhenUsed/>
    <w:qFormat/>
    <w:rsid w:val="00FF31AF"/>
    <w:pPr>
      <w:keepNext/>
      <w:keepLines/>
      <w:spacing w:before="40"/>
      <w:outlineLvl w:val="8"/>
    </w:pPr>
    <w:rPr>
      <w:rFonts w:asciiTheme="majorHAnsi" w:eastAsiaTheme="majorEastAsia" w:hAnsiTheme="majorHAnsi" w:cstheme="majorBidi"/>
      <w:i/>
      <w:iCs/>
      <w:color w:val="43434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0AC"/>
    <w:rPr>
      <w:rFonts w:asciiTheme="majorHAnsi" w:eastAsiaTheme="majorEastAsia" w:hAnsiTheme="majorHAnsi" w:cstheme="majorBidi"/>
      <w:caps/>
      <w:color w:val="00666B" w:themeColor="text2"/>
      <w:sz w:val="32"/>
      <w:szCs w:val="32"/>
      <w:lang w:val="nl-NL" w:eastAsia="nl-NL"/>
    </w:rPr>
  </w:style>
  <w:style w:type="character" w:customStyle="1" w:styleId="Heading2Char">
    <w:name w:val="Heading 2 Char"/>
    <w:basedOn w:val="DefaultParagraphFont"/>
    <w:link w:val="Heading2"/>
    <w:uiPriority w:val="9"/>
    <w:rsid w:val="000630AC"/>
    <w:rPr>
      <w:rFonts w:ascii="Chalet-NewYorkNineteenSixty" w:eastAsiaTheme="majorEastAsia" w:hAnsi="Chalet-NewYorkNineteenSixty" w:cstheme="majorBidi"/>
      <w:caps/>
      <w:color w:val="00666B" w:themeColor="text2"/>
      <w:sz w:val="26"/>
      <w:szCs w:val="26"/>
      <w:lang w:val="nl-NL" w:eastAsia="nl-NL"/>
    </w:rPr>
  </w:style>
  <w:style w:type="character" w:customStyle="1" w:styleId="Heading3Char">
    <w:name w:val="Heading 3 Char"/>
    <w:basedOn w:val="DefaultParagraphFont"/>
    <w:link w:val="Heading3"/>
    <w:uiPriority w:val="9"/>
    <w:rsid w:val="000630AC"/>
    <w:rPr>
      <w:rFonts w:asciiTheme="majorHAnsi" w:eastAsiaTheme="majorEastAsia" w:hAnsiTheme="majorHAnsi" w:cstheme="majorBidi"/>
      <w:color w:val="4B4B4B" w:themeColor="background2"/>
      <w:szCs w:val="24"/>
      <w:lang w:val="nl-NL" w:eastAsia="nl-NL"/>
    </w:rPr>
  </w:style>
  <w:style w:type="paragraph" w:styleId="Footer">
    <w:name w:val="footer"/>
    <w:basedOn w:val="Normal"/>
    <w:link w:val="FooterChar"/>
    <w:autoRedefine/>
    <w:uiPriority w:val="99"/>
    <w:unhideWhenUsed/>
    <w:qFormat/>
    <w:rsid w:val="00D6013D"/>
    <w:pPr>
      <w:tabs>
        <w:tab w:val="center" w:pos="4536"/>
        <w:tab w:val="right" w:pos="9072"/>
      </w:tabs>
      <w:spacing w:line="240" w:lineRule="auto"/>
    </w:pPr>
    <w:rPr>
      <w:sz w:val="18"/>
    </w:rPr>
  </w:style>
  <w:style w:type="character" w:customStyle="1" w:styleId="Heading4Char">
    <w:name w:val="Heading 4 Char"/>
    <w:basedOn w:val="DefaultParagraphFont"/>
    <w:link w:val="Heading4"/>
    <w:uiPriority w:val="9"/>
    <w:rsid w:val="000630AC"/>
    <w:rPr>
      <w:rFonts w:asciiTheme="majorHAnsi" w:eastAsiaTheme="majorEastAsia" w:hAnsiTheme="majorHAnsi" w:cstheme="majorBidi"/>
      <w:iCs/>
      <w:color w:val="00666B" w:themeColor="text2"/>
      <w:sz w:val="20"/>
      <w:szCs w:val="20"/>
      <w:lang w:val="nl-NL" w:eastAsia="nl-NL"/>
    </w:rPr>
  </w:style>
  <w:style w:type="character" w:customStyle="1" w:styleId="FooterChar">
    <w:name w:val="Footer Char"/>
    <w:basedOn w:val="DefaultParagraphFont"/>
    <w:link w:val="Footer"/>
    <w:uiPriority w:val="99"/>
    <w:rsid w:val="00D6013D"/>
    <w:rPr>
      <w:rFonts w:ascii="Avenir LT Std 45 Book" w:hAnsi="Avenir LT Std 45 Book" w:cs="Times New Roman"/>
      <w:color w:val="4B4B4B" w:themeColor="background2"/>
      <w:sz w:val="18"/>
      <w:szCs w:val="20"/>
      <w:lang w:val="nl-NL" w:eastAsia="nl-NL"/>
    </w:rPr>
  </w:style>
  <w:style w:type="paragraph" w:styleId="Header">
    <w:name w:val="header"/>
    <w:basedOn w:val="Normal"/>
    <w:link w:val="HeaderChar"/>
    <w:autoRedefine/>
    <w:uiPriority w:val="99"/>
    <w:unhideWhenUsed/>
    <w:qFormat/>
    <w:rsid w:val="00BA20E1"/>
    <w:pPr>
      <w:pBdr>
        <w:bottom w:val="single" w:sz="2" w:space="1" w:color="00666B" w:themeColor="text2"/>
      </w:pBdr>
      <w:tabs>
        <w:tab w:val="center" w:pos="4536"/>
        <w:tab w:val="right" w:pos="9072"/>
      </w:tabs>
      <w:spacing w:line="240" w:lineRule="auto"/>
      <w:jc w:val="right"/>
    </w:pPr>
    <w:rPr>
      <w:sz w:val="18"/>
    </w:rPr>
  </w:style>
  <w:style w:type="character" w:customStyle="1" w:styleId="HeaderChar">
    <w:name w:val="Header Char"/>
    <w:basedOn w:val="DefaultParagraphFont"/>
    <w:link w:val="Header"/>
    <w:uiPriority w:val="99"/>
    <w:rsid w:val="00BA20E1"/>
    <w:rPr>
      <w:rFonts w:ascii="Avenir LT Std 45 Book" w:hAnsi="Avenir LT Std 45 Book" w:cs="Times New Roman"/>
      <w:color w:val="4B4B4B" w:themeColor="background2"/>
      <w:sz w:val="18"/>
      <w:szCs w:val="20"/>
      <w:lang w:val="nl-NL" w:eastAsia="nl-NL"/>
    </w:rPr>
  </w:style>
  <w:style w:type="paragraph" w:customStyle="1" w:styleId="TitelBalk">
    <w:name w:val="&gt; Titel Balk"/>
    <w:autoRedefine/>
    <w:qFormat/>
    <w:rsid w:val="00FF31AF"/>
    <w:pPr>
      <w:pBdr>
        <w:top w:val="single" w:sz="24" w:space="1" w:color="008A94" w:themeColor="accent4"/>
        <w:left w:val="single" w:sz="24" w:space="2" w:color="008A94" w:themeColor="accent4"/>
        <w:bottom w:val="single" w:sz="24" w:space="1" w:color="008A94" w:themeColor="accent4"/>
        <w:right w:val="single" w:sz="24" w:space="2" w:color="008A94" w:themeColor="accent4"/>
      </w:pBdr>
      <w:shd w:val="solid" w:color="008A94" w:themeColor="accent4" w:fill="008A94" w:themeFill="accent4"/>
      <w:spacing w:after="0" w:line="280" w:lineRule="exact"/>
      <w:ind w:left="113" w:right="113"/>
      <w:contextualSpacing/>
    </w:pPr>
    <w:rPr>
      <w:rFonts w:asciiTheme="majorHAnsi" w:eastAsiaTheme="majorEastAsia" w:hAnsiTheme="majorHAnsi" w:cstheme="majorBidi"/>
      <w:iCs/>
      <w:color w:val="FFFFFF" w:themeColor="background1"/>
      <w:sz w:val="24"/>
      <w:lang w:val="nl-NL"/>
    </w:rPr>
  </w:style>
  <w:style w:type="paragraph" w:customStyle="1" w:styleId="CursiefOutline">
    <w:name w:val="&gt; Cursief Outline"/>
    <w:basedOn w:val="Normal"/>
    <w:next w:val="Normal"/>
    <w:qFormat/>
    <w:rsid w:val="00EC49D5"/>
    <w:pPr>
      <w:pBdr>
        <w:top w:val="single" w:sz="4" w:space="6" w:color="00666B" w:themeColor="accent1"/>
        <w:left w:val="single" w:sz="4" w:space="10" w:color="00666B" w:themeColor="accent1"/>
        <w:bottom w:val="single" w:sz="4" w:space="8" w:color="00666B" w:themeColor="accent1"/>
        <w:right w:val="single" w:sz="4" w:space="0" w:color="00666B" w:themeColor="accent1"/>
      </w:pBdr>
      <w:contextualSpacing/>
    </w:pPr>
    <w:rPr>
      <w:rFonts w:asciiTheme="minorHAnsi" w:eastAsiaTheme="minorHAnsi" w:hAnsiTheme="minorHAnsi" w:cstheme="minorBidi"/>
      <w:i/>
      <w:spacing w:val="6"/>
      <w:szCs w:val="22"/>
      <w:lang w:eastAsia="en-US"/>
    </w:rPr>
  </w:style>
  <w:style w:type="paragraph" w:customStyle="1" w:styleId="Disclaimer">
    <w:name w:val="&gt; Disclaimer"/>
    <w:basedOn w:val="Normal"/>
    <w:next w:val="Normal"/>
    <w:qFormat/>
    <w:rsid w:val="00EC49D5"/>
    <w:pPr>
      <w:spacing w:line="200" w:lineRule="exact"/>
      <w:contextualSpacing/>
    </w:pPr>
    <w:rPr>
      <w:rFonts w:asciiTheme="minorHAnsi" w:eastAsiaTheme="minorHAnsi" w:hAnsiTheme="minorHAnsi" w:cstheme="minorBidi"/>
      <w:sz w:val="18"/>
      <w:szCs w:val="22"/>
      <w:lang w:eastAsia="en-US"/>
    </w:rPr>
  </w:style>
  <w:style w:type="paragraph" w:styleId="ListParagraph">
    <w:name w:val="List Paragraph"/>
    <w:basedOn w:val="Normal"/>
    <w:autoRedefine/>
    <w:uiPriority w:val="34"/>
    <w:qFormat/>
    <w:rsid w:val="00EC49D5"/>
    <w:pPr>
      <w:numPr>
        <w:numId w:val="12"/>
      </w:numPr>
      <w:ind w:left="357" w:hanging="357"/>
      <w:contextualSpacing/>
    </w:pPr>
    <w:rPr>
      <w:rFonts w:asciiTheme="minorHAnsi" w:eastAsiaTheme="minorHAnsi" w:hAnsiTheme="minorHAnsi" w:cstheme="minorBidi"/>
      <w:szCs w:val="22"/>
      <w:lang w:eastAsia="en-US"/>
    </w:rPr>
  </w:style>
  <w:style w:type="character" w:customStyle="1" w:styleId="Heading5Char">
    <w:name w:val="Heading 5 Char"/>
    <w:basedOn w:val="DefaultParagraphFont"/>
    <w:link w:val="Heading5"/>
    <w:uiPriority w:val="9"/>
    <w:semiHidden/>
    <w:rsid w:val="00FF31AF"/>
    <w:rPr>
      <w:rFonts w:asciiTheme="majorHAnsi" w:eastAsiaTheme="majorEastAsia" w:hAnsiTheme="majorHAnsi" w:cstheme="majorBidi"/>
      <w:color w:val="004C50" w:themeColor="accent1" w:themeShade="BF"/>
      <w:sz w:val="20"/>
      <w:szCs w:val="20"/>
      <w:lang w:val="nl-NL" w:eastAsia="nl-NL"/>
    </w:rPr>
  </w:style>
  <w:style w:type="character" w:customStyle="1" w:styleId="Heading6Char">
    <w:name w:val="Heading 6 Char"/>
    <w:basedOn w:val="DefaultParagraphFont"/>
    <w:link w:val="Heading6"/>
    <w:uiPriority w:val="9"/>
    <w:semiHidden/>
    <w:rsid w:val="00FF31AF"/>
    <w:rPr>
      <w:rFonts w:asciiTheme="majorHAnsi" w:eastAsiaTheme="majorEastAsia" w:hAnsiTheme="majorHAnsi" w:cstheme="majorBidi"/>
      <w:color w:val="003235" w:themeColor="accent1" w:themeShade="7F"/>
      <w:sz w:val="20"/>
      <w:szCs w:val="20"/>
      <w:lang w:val="nl-NL" w:eastAsia="nl-NL"/>
    </w:rPr>
  </w:style>
  <w:style w:type="character" w:customStyle="1" w:styleId="Heading7Char">
    <w:name w:val="Heading 7 Char"/>
    <w:basedOn w:val="DefaultParagraphFont"/>
    <w:link w:val="Heading7"/>
    <w:uiPriority w:val="9"/>
    <w:semiHidden/>
    <w:rsid w:val="00FF31AF"/>
    <w:rPr>
      <w:rFonts w:asciiTheme="majorHAnsi" w:eastAsiaTheme="majorEastAsia" w:hAnsiTheme="majorHAnsi" w:cstheme="majorBidi"/>
      <w:i/>
      <w:iCs/>
      <w:color w:val="003235" w:themeColor="accent1" w:themeShade="7F"/>
      <w:sz w:val="20"/>
      <w:szCs w:val="20"/>
      <w:lang w:val="nl-NL" w:eastAsia="nl-NL"/>
    </w:rPr>
  </w:style>
  <w:style w:type="character" w:customStyle="1" w:styleId="Heading8Char">
    <w:name w:val="Heading 8 Char"/>
    <w:basedOn w:val="DefaultParagraphFont"/>
    <w:link w:val="Heading8"/>
    <w:uiPriority w:val="9"/>
    <w:semiHidden/>
    <w:rsid w:val="00FF31AF"/>
    <w:rPr>
      <w:rFonts w:asciiTheme="majorHAnsi" w:eastAsiaTheme="majorEastAsia" w:hAnsiTheme="majorHAnsi" w:cstheme="majorBidi"/>
      <w:color w:val="434343" w:themeColor="text1" w:themeTint="D8"/>
      <w:sz w:val="21"/>
      <w:szCs w:val="21"/>
      <w:lang w:val="nl-NL" w:eastAsia="nl-NL"/>
    </w:rPr>
  </w:style>
  <w:style w:type="character" w:customStyle="1" w:styleId="Heading9Char">
    <w:name w:val="Heading 9 Char"/>
    <w:basedOn w:val="DefaultParagraphFont"/>
    <w:link w:val="Heading9"/>
    <w:uiPriority w:val="9"/>
    <w:semiHidden/>
    <w:rsid w:val="00FF31AF"/>
    <w:rPr>
      <w:rFonts w:asciiTheme="majorHAnsi" w:eastAsiaTheme="majorEastAsia" w:hAnsiTheme="majorHAnsi" w:cstheme="majorBidi"/>
      <w:i/>
      <w:iCs/>
      <w:color w:val="434343" w:themeColor="text1" w:themeTint="D8"/>
      <w:sz w:val="21"/>
      <w:szCs w:val="21"/>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55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Quinte">
  <a:themeElements>
    <a:clrScheme name="Quintet">
      <a:dk1>
        <a:srgbClr val="222222"/>
      </a:dk1>
      <a:lt1>
        <a:srgbClr val="FFFFFF"/>
      </a:lt1>
      <a:dk2>
        <a:srgbClr val="00666B"/>
      </a:dk2>
      <a:lt2>
        <a:srgbClr val="4B4B4B"/>
      </a:lt2>
      <a:accent1>
        <a:srgbClr val="00666B"/>
      </a:accent1>
      <a:accent2>
        <a:srgbClr val="7B818B"/>
      </a:accent2>
      <a:accent3>
        <a:srgbClr val="FFDC00"/>
      </a:accent3>
      <a:accent4>
        <a:srgbClr val="008A94"/>
      </a:accent4>
      <a:accent5>
        <a:srgbClr val="7FBEDB"/>
      </a:accent5>
      <a:accent6>
        <a:srgbClr val="F18728"/>
      </a:accent6>
      <a:hlink>
        <a:srgbClr val="4B4B4B"/>
      </a:hlink>
      <a:folHlink>
        <a:srgbClr val="4B4B4B"/>
      </a:folHlink>
    </a:clrScheme>
    <a:fontScheme name="Quintet-fonts">
      <a:majorFont>
        <a:latin typeface="Chalet-NewYorkNineteenSixty"/>
        <a:ea typeface=""/>
        <a:cs typeface=""/>
      </a:majorFont>
      <a:minorFont>
        <a:latin typeface="Avenir LT Std 45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InsingerGilissen Bankiers N.V.</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Huib Edelenbosch</dc:creator>
  <cp:keywords/>
  <dc:description/>
  <cp:lastModifiedBy>Huib Edelenbosch</cp:lastModifiedBy>
  <cp:revision>2</cp:revision>
  <dcterms:created xsi:type="dcterms:W3CDTF">2023-02-15T10:55:00Z</dcterms:created>
  <dcterms:modified xsi:type="dcterms:W3CDTF">2023-02-15T10:55:00Z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d0b0471-13ba-4f3b-a073-0befbcfbbe87_Enabled">
    <vt:lpwstr>true</vt:lpwstr>
  </property>
  <property fmtid="{D5CDD505-2E9C-101B-9397-08002B2CF9AE}" pid="3" name="MSIP_Label_6d0b0471-13ba-4f3b-a073-0befbcfbbe87_SetDate">
    <vt:lpwstr>2023-02-15T10:44:39Z</vt:lpwstr>
  </property>
  <property fmtid="{D5CDD505-2E9C-101B-9397-08002B2CF9AE}" pid="4" name="MSIP_Label_6d0b0471-13ba-4f3b-a073-0befbcfbbe87_Method">
    <vt:lpwstr>Standard</vt:lpwstr>
  </property>
  <property fmtid="{D5CDD505-2E9C-101B-9397-08002B2CF9AE}" pid="5" name="MSIP_Label_6d0b0471-13ba-4f3b-a073-0befbcfbbe87_Name">
    <vt:lpwstr>InsingerGilissen - Unprotected</vt:lpwstr>
  </property>
  <property fmtid="{D5CDD505-2E9C-101B-9397-08002B2CF9AE}" pid="6" name="MSIP_Label_6d0b0471-13ba-4f3b-a073-0befbcfbbe87_SiteId">
    <vt:lpwstr>3172ad9b-8635-4703-9d9f-50e5a7bd1353</vt:lpwstr>
  </property>
  <property fmtid="{D5CDD505-2E9C-101B-9397-08002B2CF9AE}" pid="7" name="MSIP_Label_6d0b0471-13ba-4f3b-a073-0befbcfbbe87_ActionId">
    <vt:lpwstr>b11eb7e3-df0c-44e9-ba76-352d88d82877</vt:lpwstr>
  </property>
  <property fmtid="{D5CDD505-2E9C-101B-9397-08002B2CF9AE}" pid="8" name="MSIP_Label_6d0b0471-13ba-4f3b-a073-0befbcfbbe87_ContentBits">
    <vt:lpwstr>0</vt:lpwstr>
  </property>
</Properties>
</file>