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2977"/>
      </w:tblGrid>
      <w:tr w:rsidR="00F057A2" w:rsidRPr="00F057A2" w:rsidTr="00F057A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Kweeker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Ringnummer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A. Geutskens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A. van Diepen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A. vd Gulik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B&amp;M de Kramer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B. ten Kleij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C. van Dijk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C. vd 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C. Weber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Comb. Derksema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D. Kamps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E. Uithuisje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F. Koning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F. vd Sluijs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Fam. Vijselaar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G. Geutskens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G. Timmer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G. Veken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Gebr. Beerepoot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H&amp;W Edelenbosch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H. vd Gulik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Baars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Baars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Blok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P. Theunis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Buysman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Sietses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Visser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K. Groot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K. Swagerman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Kroon-Kout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Kroon-Kout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M. Haas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P. de Wit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P. Springer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J. Blok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P. Theunis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R. Borgman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R. Bos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R. Weber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S. Meilink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T. Sentveld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T. Snoek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Vetien Kroon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7A2" w:rsidRPr="00F057A2" w:rsidTr="00F057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Koop 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W. Freesen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A2" w:rsidRPr="00F057A2" w:rsidRDefault="00F057A2" w:rsidP="00F057A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7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B5B0C" w:rsidRDefault="006B5B0C" w:rsidP="00690C81">
      <w:pPr>
        <w:rPr>
          <w:noProof/>
        </w:rPr>
      </w:pPr>
      <w:bookmarkStart w:id="0" w:name="_GoBack"/>
      <w:bookmarkEnd w:id="0"/>
    </w:p>
    <w:p w:rsidR="00C7660A" w:rsidRPr="00690C81" w:rsidRDefault="00C7660A" w:rsidP="00690C81"/>
    <w:sectPr w:rsidR="00C7660A" w:rsidRPr="00690C81" w:rsidSect="00F11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1418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A2" w:rsidRDefault="00F057A2" w:rsidP="00BA20E1">
      <w:pPr>
        <w:spacing w:line="240" w:lineRule="auto"/>
      </w:pPr>
      <w:r>
        <w:separator/>
      </w:r>
    </w:p>
  </w:endnote>
  <w:endnote w:type="continuationSeparator" w:id="0">
    <w:p w:rsidR="00F057A2" w:rsidRDefault="00F057A2" w:rsidP="00BA2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A2" w:rsidRDefault="00F0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E1" w:rsidRDefault="00BA20E1" w:rsidP="00BA20E1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A2" w:rsidRDefault="00F0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A2" w:rsidRDefault="00F057A2" w:rsidP="00BA20E1">
      <w:pPr>
        <w:spacing w:line="240" w:lineRule="auto"/>
      </w:pPr>
      <w:r>
        <w:separator/>
      </w:r>
    </w:p>
  </w:footnote>
  <w:footnote w:type="continuationSeparator" w:id="0">
    <w:p w:rsidR="00F057A2" w:rsidRDefault="00F057A2" w:rsidP="00BA2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A2" w:rsidRDefault="00F0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A2" w:rsidRPr="00F057A2" w:rsidRDefault="00F057A2" w:rsidP="00F057A2">
    <w:pPr>
      <w:pStyle w:val="Header"/>
    </w:pPr>
    <w:r w:rsidRPr="00F057A2">
      <w:t>VERKOOPLIJST JONGE DUIVEN 2023 KRING 2 T.B.H.V. ATTRACTIESPEL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A2" w:rsidRDefault="00F0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2A2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800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2F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9CF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A07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48B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84B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3E7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F85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886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AE7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4781B"/>
    <w:multiLevelType w:val="multilevel"/>
    <w:tmpl w:val="0C08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B70485"/>
    <w:multiLevelType w:val="multilevel"/>
    <w:tmpl w:val="0C08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DF619A"/>
    <w:multiLevelType w:val="multilevel"/>
    <w:tmpl w:val="012A2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1157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133596"/>
    <w:multiLevelType w:val="hybridMultilevel"/>
    <w:tmpl w:val="FF504370"/>
    <w:lvl w:ilvl="0" w:tplc="DCE4AC8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FBEDB" w:themeColor="accent5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2"/>
    <w:rsid w:val="000630AC"/>
    <w:rsid w:val="000C6444"/>
    <w:rsid w:val="001A6145"/>
    <w:rsid w:val="001F2FE0"/>
    <w:rsid w:val="00466055"/>
    <w:rsid w:val="00484AAD"/>
    <w:rsid w:val="005A0BAB"/>
    <w:rsid w:val="00690C81"/>
    <w:rsid w:val="006B5B0C"/>
    <w:rsid w:val="006F508B"/>
    <w:rsid w:val="00744442"/>
    <w:rsid w:val="007B63EA"/>
    <w:rsid w:val="007D1CB5"/>
    <w:rsid w:val="0082350C"/>
    <w:rsid w:val="008413EC"/>
    <w:rsid w:val="00A55386"/>
    <w:rsid w:val="00AA32FD"/>
    <w:rsid w:val="00BA20E1"/>
    <w:rsid w:val="00C01DDD"/>
    <w:rsid w:val="00C44FA5"/>
    <w:rsid w:val="00C7660A"/>
    <w:rsid w:val="00D22318"/>
    <w:rsid w:val="00D6013D"/>
    <w:rsid w:val="00EC49D5"/>
    <w:rsid w:val="00EC4BB4"/>
    <w:rsid w:val="00EE75DD"/>
    <w:rsid w:val="00F057A2"/>
    <w:rsid w:val="00F11542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C946"/>
  <w15:chartTrackingRefBased/>
  <w15:docId w15:val="{07B67781-22FA-4541-99E6-AF1E53AE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AF"/>
    <w:pPr>
      <w:spacing w:after="0" w:line="260" w:lineRule="exact"/>
    </w:pPr>
    <w:rPr>
      <w:rFonts w:ascii="Avenir LT Std 45 Book" w:hAnsi="Avenir LT Std 45 Book" w:cs="Times New Roman"/>
      <w:color w:val="4B4B4B" w:themeColor="background2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0AC"/>
    <w:pPr>
      <w:keepNext/>
      <w:keepLines/>
      <w:spacing w:before="120" w:after="40" w:line="320" w:lineRule="exact"/>
      <w:outlineLvl w:val="0"/>
    </w:pPr>
    <w:rPr>
      <w:rFonts w:asciiTheme="majorHAnsi" w:eastAsiaTheme="majorEastAsia" w:hAnsiTheme="majorHAnsi" w:cstheme="majorBidi"/>
      <w:caps/>
      <w:color w:val="0066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30AC"/>
    <w:pPr>
      <w:keepNext/>
      <w:keepLines/>
      <w:spacing w:before="80" w:after="40"/>
      <w:outlineLvl w:val="1"/>
    </w:pPr>
    <w:rPr>
      <w:rFonts w:ascii="Chalet-NewYorkNineteenSixty" w:eastAsiaTheme="majorEastAsia" w:hAnsi="Chalet-NewYorkNineteenSixty" w:cstheme="majorBidi"/>
      <w:caps/>
      <w:color w:val="00666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30A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30AC"/>
    <w:pPr>
      <w:keepNext/>
      <w:keepLines/>
      <w:outlineLvl w:val="3"/>
    </w:pPr>
    <w:rPr>
      <w:rFonts w:asciiTheme="majorHAnsi" w:eastAsiaTheme="majorEastAsia" w:hAnsiTheme="majorHAnsi" w:cstheme="majorBidi"/>
      <w:iCs/>
      <w:color w:val="00666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1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5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1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1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2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1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1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0AC"/>
    <w:rPr>
      <w:rFonts w:asciiTheme="majorHAnsi" w:eastAsiaTheme="majorEastAsia" w:hAnsiTheme="majorHAnsi" w:cstheme="majorBidi"/>
      <w:caps/>
      <w:color w:val="00666B" w:themeColor="text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630AC"/>
    <w:rPr>
      <w:rFonts w:ascii="Chalet-NewYorkNineteenSixty" w:eastAsiaTheme="majorEastAsia" w:hAnsi="Chalet-NewYorkNineteenSixty" w:cstheme="majorBidi"/>
      <w:caps/>
      <w:color w:val="00666B" w:themeColor="text2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630AC"/>
    <w:rPr>
      <w:rFonts w:asciiTheme="majorHAnsi" w:eastAsiaTheme="majorEastAsia" w:hAnsiTheme="majorHAnsi" w:cstheme="majorBidi"/>
      <w:color w:val="4B4B4B" w:themeColor="background2"/>
      <w:szCs w:val="24"/>
      <w:lang w:val="nl-NL" w:eastAsia="nl-N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6013D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630AC"/>
    <w:rPr>
      <w:rFonts w:asciiTheme="majorHAnsi" w:eastAsiaTheme="majorEastAsia" w:hAnsiTheme="majorHAnsi" w:cstheme="majorBidi"/>
      <w:iCs/>
      <w:color w:val="00666B" w:themeColor="text2"/>
      <w:sz w:val="20"/>
      <w:szCs w:val="20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D6013D"/>
    <w:rPr>
      <w:rFonts w:ascii="Avenir LT Std 45 Book" w:hAnsi="Avenir LT Std 45 Book" w:cs="Times New Roman"/>
      <w:color w:val="4B4B4B" w:themeColor="background2"/>
      <w:sz w:val="18"/>
      <w:szCs w:val="20"/>
      <w:lang w:val="nl-NL" w:eastAsia="nl-NL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F057A2"/>
    <w:pPr>
      <w:pBdr>
        <w:bottom w:val="single" w:sz="2" w:space="1" w:color="00666B" w:themeColor="text2"/>
      </w:pBdr>
      <w:tabs>
        <w:tab w:val="center" w:pos="4536"/>
        <w:tab w:val="right" w:pos="9072"/>
      </w:tabs>
      <w:spacing w:line="240" w:lineRule="auto"/>
      <w:jc w:val="center"/>
    </w:pPr>
    <w:rPr>
      <w:b/>
      <w:sz w:val="36"/>
      <w:szCs w:val="3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057A2"/>
    <w:rPr>
      <w:rFonts w:ascii="Avenir LT Std 45 Book" w:hAnsi="Avenir LT Std 45 Book" w:cs="Times New Roman"/>
      <w:b/>
      <w:color w:val="4B4B4B" w:themeColor="background2"/>
      <w:sz w:val="36"/>
      <w:szCs w:val="36"/>
      <w:u w:val="single"/>
      <w:lang w:val="nl-NL" w:eastAsia="nl-NL"/>
    </w:rPr>
  </w:style>
  <w:style w:type="paragraph" w:customStyle="1" w:styleId="TitelBalk">
    <w:name w:val="&gt; Titel Balk"/>
    <w:autoRedefine/>
    <w:qFormat/>
    <w:rsid w:val="00FF31AF"/>
    <w:pPr>
      <w:pBdr>
        <w:top w:val="single" w:sz="24" w:space="1" w:color="008A94" w:themeColor="accent4"/>
        <w:left w:val="single" w:sz="24" w:space="2" w:color="008A94" w:themeColor="accent4"/>
        <w:bottom w:val="single" w:sz="24" w:space="1" w:color="008A94" w:themeColor="accent4"/>
        <w:right w:val="single" w:sz="24" w:space="2" w:color="008A94" w:themeColor="accent4"/>
      </w:pBdr>
      <w:shd w:val="solid" w:color="008A94" w:themeColor="accent4" w:fill="008A94" w:themeFill="accent4"/>
      <w:spacing w:after="0" w:line="280" w:lineRule="exact"/>
      <w:ind w:left="113" w:right="113"/>
      <w:contextualSpacing/>
    </w:pPr>
    <w:rPr>
      <w:rFonts w:asciiTheme="majorHAnsi" w:eastAsiaTheme="majorEastAsia" w:hAnsiTheme="majorHAnsi" w:cstheme="majorBidi"/>
      <w:iCs/>
      <w:color w:val="FFFFFF" w:themeColor="background1"/>
      <w:sz w:val="24"/>
      <w:lang w:val="nl-NL"/>
    </w:rPr>
  </w:style>
  <w:style w:type="paragraph" w:customStyle="1" w:styleId="CursiefOutline">
    <w:name w:val="&gt; Cursief Outline"/>
    <w:basedOn w:val="Normal"/>
    <w:next w:val="Normal"/>
    <w:qFormat/>
    <w:rsid w:val="00EC49D5"/>
    <w:pPr>
      <w:pBdr>
        <w:top w:val="single" w:sz="4" w:space="6" w:color="00666B" w:themeColor="accent1"/>
        <w:left w:val="single" w:sz="4" w:space="10" w:color="00666B" w:themeColor="accent1"/>
        <w:bottom w:val="single" w:sz="4" w:space="8" w:color="00666B" w:themeColor="accent1"/>
        <w:right w:val="single" w:sz="4" w:space="0" w:color="00666B" w:themeColor="accent1"/>
      </w:pBdr>
      <w:contextualSpacing/>
    </w:pPr>
    <w:rPr>
      <w:rFonts w:asciiTheme="minorHAnsi" w:eastAsiaTheme="minorHAnsi" w:hAnsiTheme="minorHAnsi" w:cstheme="minorBidi"/>
      <w:i/>
      <w:spacing w:val="6"/>
      <w:szCs w:val="22"/>
      <w:lang w:eastAsia="en-US"/>
    </w:rPr>
  </w:style>
  <w:style w:type="paragraph" w:customStyle="1" w:styleId="Disclaimer">
    <w:name w:val="&gt; Disclaimer"/>
    <w:basedOn w:val="Normal"/>
    <w:next w:val="Normal"/>
    <w:qFormat/>
    <w:rsid w:val="00EC49D5"/>
    <w:pPr>
      <w:spacing w:line="200" w:lineRule="exact"/>
      <w:contextualSpacing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EC49D5"/>
    <w:pPr>
      <w:numPr>
        <w:numId w:val="12"/>
      </w:numPr>
      <w:ind w:left="357" w:hanging="357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1AF"/>
    <w:rPr>
      <w:rFonts w:asciiTheme="majorHAnsi" w:eastAsiaTheme="majorEastAsia" w:hAnsiTheme="majorHAnsi" w:cstheme="majorBidi"/>
      <w:color w:val="004C50" w:themeColor="accent1" w:themeShade="BF"/>
      <w:sz w:val="20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1AF"/>
    <w:rPr>
      <w:rFonts w:asciiTheme="majorHAnsi" w:eastAsiaTheme="majorEastAsia" w:hAnsiTheme="majorHAnsi" w:cstheme="majorBidi"/>
      <w:color w:val="003235" w:themeColor="accent1" w:themeShade="7F"/>
      <w:sz w:val="20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1AF"/>
    <w:rPr>
      <w:rFonts w:asciiTheme="majorHAnsi" w:eastAsiaTheme="majorEastAsia" w:hAnsiTheme="majorHAnsi" w:cstheme="majorBidi"/>
      <w:i/>
      <w:iCs/>
      <w:color w:val="003235" w:themeColor="accent1" w:themeShade="7F"/>
      <w:sz w:val="20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1AF"/>
    <w:rPr>
      <w:rFonts w:asciiTheme="majorHAnsi" w:eastAsiaTheme="majorEastAsia" w:hAnsiTheme="majorHAnsi" w:cstheme="majorBidi"/>
      <w:color w:val="434343" w:themeColor="text1" w:themeTint="D8"/>
      <w:sz w:val="21"/>
      <w:szCs w:val="21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1AF"/>
    <w:rPr>
      <w:rFonts w:asciiTheme="majorHAnsi" w:eastAsiaTheme="majorEastAsia" w:hAnsiTheme="majorHAnsi" w:cstheme="majorBidi"/>
      <w:i/>
      <w:iCs/>
      <w:color w:val="434343" w:themeColor="text1" w:themeTint="D8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Quinte">
  <a:themeElements>
    <a:clrScheme name="Quintet">
      <a:dk1>
        <a:srgbClr val="222222"/>
      </a:dk1>
      <a:lt1>
        <a:srgbClr val="FFFFFF"/>
      </a:lt1>
      <a:dk2>
        <a:srgbClr val="00666B"/>
      </a:dk2>
      <a:lt2>
        <a:srgbClr val="4B4B4B"/>
      </a:lt2>
      <a:accent1>
        <a:srgbClr val="00666B"/>
      </a:accent1>
      <a:accent2>
        <a:srgbClr val="7B818B"/>
      </a:accent2>
      <a:accent3>
        <a:srgbClr val="FFDC00"/>
      </a:accent3>
      <a:accent4>
        <a:srgbClr val="008A94"/>
      </a:accent4>
      <a:accent5>
        <a:srgbClr val="7FBEDB"/>
      </a:accent5>
      <a:accent6>
        <a:srgbClr val="F18728"/>
      </a:accent6>
      <a:hlink>
        <a:srgbClr val="4B4B4B"/>
      </a:hlink>
      <a:folHlink>
        <a:srgbClr val="4B4B4B"/>
      </a:folHlink>
    </a:clrScheme>
    <a:fontScheme name="Quintet-fonts">
      <a:majorFont>
        <a:latin typeface="Chalet-NewYorkNineteenSixty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InsingerGilissen Bankiers N.V.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Edelenbosch</dc:creator>
  <cp:keywords/>
  <dc:description/>
  <cp:lastModifiedBy>Huib Edelenbosch</cp:lastModifiedBy>
  <cp:revision>1</cp:revision>
  <dcterms:created xsi:type="dcterms:W3CDTF">2023-03-24T11:14:00Z</dcterms:created>
  <dcterms:modified xsi:type="dcterms:W3CDTF">2023-03-24T11:16:00Z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0b0471-13ba-4f3b-a073-0befbcfbbe87_Enabled">
    <vt:lpwstr>true</vt:lpwstr>
  </property>
  <property fmtid="{D5CDD505-2E9C-101B-9397-08002B2CF9AE}" pid="3" name="MSIP_Label_6d0b0471-13ba-4f3b-a073-0befbcfbbe87_SetDate">
    <vt:lpwstr>2023-03-24T11:14:03Z</vt:lpwstr>
  </property>
  <property fmtid="{D5CDD505-2E9C-101B-9397-08002B2CF9AE}" pid="4" name="MSIP_Label_6d0b0471-13ba-4f3b-a073-0befbcfbbe87_Method">
    <vt:lpwstr>Standard</vt:lpwstr>
  </property>
  <property fmtid="{D5CDD505-2E9C-101B-9397-08002B2CF9AE}" pid="5" name="MSIP_Label_6d0b0471-13ba-4f3b-a073-0befbcfbbe87_Name">
    <vt:lpwstr>InsingerGilissen - Unprotected</vt:lpwstr>
  </property>
  <property fmtid="{D5CDD505-2E9C-101B-9397-08002B2CF9AE}" pid="6" name="MSIP_Label_6d0b0471-13ba-4f3b-a073-0befbcfbbe87_SiteId">
    <vt:lpwstr>3172ad9b-8635-4703-9d9f-50e5a7bd1353</vt:lpwstr>
  </property>
  <property fmtid="{D5CDD505-2E9C-101B-9397-08002B2CF9AE}" pid="7" name="MSIP_Label_6d0b0471-13ba-4f3b-a073-0befbcfbbe87_ActionId">
    <vt:lpwstr>e491c2bf-306e-4a4b-aefc-2319299ed2d2</vt:lpwstr>
  </property>
  <property fmtid="{D5CDD505-2E9C-101B-9397-08002B2CF9AE}" pid="8" name="MSIP_Label_6d0b0471-13ba-4f3b-a073-0befbcfbbe87_ContentBits">
    <vt:lpwstr>0</vt:lpwstr>
  </property>
</Properties>
</file>